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125A5" w14:textId="77777777" w:rsidR="001B7D95" w:rsidRDefault="00940F71" w:rsidP="00745C83">
      <w:pPr>
        <w:jc w:val="center"/>
        <w:rPr>
          <w:rFonts w:ascii="Times New Roman" w:hAnsi="Times New Roman" w:cs="Times New Roman"/>
          <w:sz w:val="44"/>
          <w:szCs w:val="44"/>
        </w:rPr>
      </w:pPr>
      <w:r w:rsidRPr="00745C83">
        <w:rPr>
          <w:rFonts w:ascii="Times New Roman" w:hAnsi="Times New Roman" w:cs="Times New Roman"/>
          <w:sz w:val="44"/>
          <w:szCs w:val="44"/>
        </w:rPr>
        <w:t xml:space="preserve">Připomínáme občanům obce Mnichov, </w:t>
      </w:r>
      <w:proofErr w:type="spellStart"/>
      <w:r w:rsidRPr="00745C83">
        <w:rPr>
          <w:rFonts w:ascii="Times New Roman" w:hAnsi="Times New Roman" w:cs="Times New Roman"/>
          <w:sz w:val="44"/>
          <w:szCs w:val="44"/>
        </w:rPr>
        <w:t>Rájov</w:t>
      </w:r>
      <w:proofErr w:type="spellEnd"/>
      <w:r w:rsidRPr="00745C83">
        <w:rPr>
          <w:rFonts w:ascii="Times New Roman" w:hAnsi="Times New Roman" w:cs="Times New Roman"/>
          <w:sz w:val="44"/>
          <w:szCs w:val="44"/>
        </w:rPr>
        <w:t xml:space="preserve"> a Sítiny povinnost nahlásit stav vodoměrů k 30. </w:t>
      </w:r>
      <w:r w:rsidR="001B7D95">
        <w:rPr>
          <w:rFonts w:ascii="Times New Roman" w:hAnsi="Times New Roman" w:cs="Times New Roman"/>
          <w:sz w:val="44"/>
          <w:szCs w:val="44"/>
        </w:rPr>
        <w:t>9</w:t>
      </w:r>
      <w:r w:rsidRPr="00745C83">
        <w:rPr>
          <w:rFonts w:ascii="Times New Roman" w:hAnsi="Times New Roman" w:cs="Times New Roman"/>
          <w:sz w:val="44"/>
          <w:szCs w:val="44"/>
        </w:rPr>
        <w:t xml:space="preserve">. 2023. Nahlášení stavu vodoměrů (osobně, telefonem či </w:t>
      </w:r>
    </w:p>
    <w:p w14:paraId="5076770A" w14:textId="5C105C48" w:rsidR="00745C83" w:rsidRDefault="00940F71" w:rsidP="00745C83">
      <w:pPr>
        <w:jc w:val="center"/>
        <w:rPr>
          <w:rFonts w:ascii="Times New Roman" w:hAnsi="Times New Roman" w:cs="Times New Roman"/>
          <w:sz w:val="44"/>
          <w:szCs w:val="44"/>
        </w:rPr>
      </w:pPr>
      <w:r w:rsidRPr="00745C83">
        <w:rPr>
          <w:rFonts w:ascii="Times New Roman" w:hAnsi="Times New Roman" w:cs="Times New Roman"/>
          <w:sz w:val="44"/>
          <w:szCs w:val="44"/>
        </w:rPr>
        <w:t xml:space="preserve">e-mailem) a následně platbu za </w:t>
      </w:r>
      <w:r w:rsidR="001B7D95">
        <w:rPr>
          <w:rFonts w:ascii="Times New Roman" w:hAnsi="Times New Roman" w:cs="Times New Roman"/>
          <w:sz w:val="44"/>
          <w:szCs w:val="44"/>
        </w:rPr>
        <w:t>3</w:t>
      </w:r>
      <w:r w:rsidRPr="00745C83">
        <w:rPr>
          <w:rFonts w:ascii="Times New Roman" w:hAnsi="Times New Roman" w:cs="Times New Roman"/>
          <w:sz w:val="44"/>
          <w:szCs w:val="44"/>
        </w:rPr>
        <w:t xml:space="preserve">. čtvrtletí proveďte v období od 1. </w:t>
      </w:r>
      <w:r w:rsidR="001B7D95">
        <w:rPr>
          <w:rFonts w:ascii="Times New Roman" w:hAnsi="Times New Roman" w:cs="Times New Roman"/>
          <w:sz w:val="44"/>
          <w:szCs w:val="44"/>
        </w:rPr>
        <w:t>10</w:t>
      </w:r>
      <w:r w:rsidRPr="00745C83">
        <w:rPr>
          <w:rFonts w:ascii="Times New Roman" w:hAnsi="Times New Roman" w:cs="Times New Roman"/>
          <w:sz w:val="44"/>
          <w:szCs w:val="44"/>
        </w:rPr>
        <w:t>. 2023 do 1</w:t>
      </w:r>
      <w:r w:rsidR="001B7D95">
        <w:rPr>
          <w:rFonts w:ascii="Times New Roman" w:hAnsi="Times New Roman" w:cs="Times New Roman"/>
          <w:sz w:val="44"/>
          <w:szCs w:val="44"/>
        </w:rPr>
        <w:t>5</w:t>
      </w:r>
      <w:r w:rsidRPr="00745C83">
        <w:rPr>
          <w:rFonts w:ascii="Times New Roman" w:hAnsi="Times New Roman" w:cs="Times New Roman"/>
          <w:sz w:val="44"/>
          <w:szCs w:val="44"/>
        </w:rPr>
        <w:t xml:space="preserve">. </w:t>
      </w:r>
      <w:r w:rsidR="001B7D95">
        <w:rPr>
          <w:rFonts w:ascii="Times New Roman" w:hAnsi="Times New Roman" w:cs="Times New Roman"/>
          <w:sz w:val="44"/>
          <w:szCs w:val="44"/>
        </w:rPr>
        <w:t>10</w:t>
      </w:r>
      <w:r w:rsidRPr="00745C83">
        <w:rPr>
          <w:rFonts w:ascii="Times New Roman" w:hAnsi="Times New Roman" w:cs="Times New Roman"/>
          <w:sz w:val="44"/>
          <w:szCs w:val="44"/>
        </w:rPr>
        <w:t>. 2023 a to i v případě stočného stanoveného paušálem</w:t>
      </w:r>
      <w:r w:rsidR="00745C83">
        <w:rPr>
          <w:rFonts w:ascii="Times New Roman" w:hAnsi="Times New Roman" w:cs="Times New Roman"/>
          <w:sz w:val="44"/>
          <w:szCs w:val="44"/>
        </w:rPr>
        <w:t xml:space="preserve">. </w:t>
      </w:r>
    </w:p>
    <w:p w14:paraId="66F84373" w14:textId="4AB24139" w:rsidR="00745C83" w:rsidRDefault="00940F71" w:rsidP="00745C83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745C83">
        <w:rPr>
          <w:rFonts w:ascii="Times New Roman" w:hAnsi="Times New Roman" w:cs="Times New Roman"/>
          <w:b/>
          <w:bCs/>
          <w:sz w:val="44"/>
          <w:szCs w:val="44"/>
        </w:rPr>
        <w:t xml:space="preserve">Prosím o úhradu pouze za </w:t>
      </w:r>
      <w:r w:rsidR="001B7D95">
        <w:rPr>
          <w:rFonts w:ascii="Times New Roman" w:hAnsi="Times New Roman" w:cs="Times New Roman"/>
          <w:b/>
          <w:bCs/>
          <w:sz w:val="44"/>
          <w:szCs w:val="44"/>
        </w:rPr>
        <w:t>3</w:t>
      </w:r>
      <w:r w:rsidRPr="00745C83">
        <w:rPr>
          <w:rFonts w:ascii="Times New Roman" w:hAnsi="Times New Roman" w:cs="Times New Roman"/>
          <w:b/>
          <w:bCs/>
          <w:sz w:val="44"/>
          <w:szCs w:val="44"/>
        </w:rPr>
        <w:t>. čtvrtletí, nikoliv za zbylé měsíce dohromady.</w:t>
      </w:r>
    </w:p>
    <w:p w14:paraId="7DFC2585" w14:textId="77777777" w:rsidR="00745C83" w:rsidRPr="00745C83" w:rsidRDefault="00745C83" w:rsidP="00745C83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07E4D919" w14:textId="0D14E9BE" w:rsidR="00940F71" w:rsidRDefault="00940F71" w:rsidP="00745C83">
      <w:pPr>
        <w:jc w:val="center"/>
        <w:rPr>
          <w:rFonts w:ascii="Times New Roman" w:hAnsi="Times New Roman" w:cs="Times New Roman"/>
          <w:sz w:val="44"/>
          <w:szCs w:val="44"/>
        </w:rPr>
      </w:pPr>
      <w:r w:rsidRPr="00745C83">
        <w:rPr>
          <w:rFonts w:ascii="Times New Roman" w:hAnsi="Times New Roman" w:cs="Times New Roman"/>
          <w:sz w:val="44"/>
          <w:szCs w:val="44"/>
        </w:rPr>
        <w:t>Cena stočného pro rok 2023 je 67 Kč / m3.</w:t>
      </w:r>
    </w:p>
    <w:p w14:paraId="0670462C" w14:textId="77777777" w:rsidR="00745C83" w:rsidRDefault="00745C83" w:rsidP="00745C83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8A4E638" w14:textId="77777777" w:rsidR="00745C83" w:rsidRPr="00745C83" w:rsidRDefault="00745C83" w:rsidP="00745C83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D5506C3" w14:textId="337CF6AF" w:rsidR="00940F71" w:rsidRPr="00745C83" w:rsidRDefault="00940F71" w:rsidP="00745C83">
      <w:pPr>
        <w:jc w:val="center"/>
        <w:rPr>
          <w:rFonts w:ascii="Times New Roman" w:hAnsi="Times New Roman" w:cs="Times New Roman"/>
          <w:sz w:val="44"/>
          <w:szCs w:val="44"/>
        </w:rPr>
      </w:pPr>
    </w:p>
    <w:sectPr w:rsidR="00940F71" w:rsidRPr="00745C83" w:rsidSect="000A3C9E">
      <w:pgSz w:w="11905" w:h="16837"/>
      <w:pgMar w:top="765" w:right="1134" w:bottom="907" w:left="1134" w:header="720" w:footer="29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235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71"/>
    <w:rsid w:val="000A3C9E"/>
    <w:rsid w:val="001B7D95"/>
    <w:rsid w:val="00745C83"/>
    <w:rsid w:val="00940F71"/>
    <w:rsid w:val="00D879A7"/>
    <w:rsid w:val="00DE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31510"/>
  <w15:chartTrackingRefBased/>
  <w15:docId w15:val="{82F78162-8AD4-4374-B0D0-D1212C2E2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</cp:revision>
  <dcterms:created xsi:type="dcterms:W3CDTF">2023-06-26T07:40:00Z</dcterms:created>
  <dcterms:modified xsi:type="dcterms:W3CDTF">2023-09-19T11:31:00Z</dcterms:modified>
</cp:coreProperties>
</file>